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Sidhuvud med avsändarinformation"/>
        <w:tblDescription w:val="Förvaltningsnamn och Göteborgs Stads logotyp"/>
      </w:tblPr>
      <w:tblGrid>
        <w:gridCol w:w="5103"/>
        <w:gridCol w:w="3969"/>
      </w:tblGrid>
      <w:tr w:rsidR="00EF36E6" w14:paraId="707691E3" w14:textId="77777777" w:rsidTr="002E4D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bookmarkStart w:id="0" w:name="_Toc484617282" w:displacedByCustomXml="next"/>
        <w:bookmarkStart w:id="1" w:name="_Toc484617276" w:displacedByCustomXml="next"/>
        <w:sdt>
          <w:sdtPr>
            <w:rPr>
              <w:rStyle w:val="SidhuvudChar"/>
            </w:rPr>
            <w:alias w:val="Titel"/>
            <w:tag w:val="Rutin"/>
            <w:id w:val="-741802027"/>
            <w:placeholder>
              <w:docPart w:val="62FA9CFE7949434EBA9D1868A9803309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rStyle w:val="Standardstycketeckensnitt"/>
            </w:rPr>
          </w:sdtEndPr>
          <w:sdtContent>
            <w:tc>
              <w:tcPr>
                <w:tcW w:w="5103" w:type="dxa"/>
                <w:tcBorders>
                  <w:bottom w:val="nil"/>
                </w:tcBorders>
                <w:shd w:val="clear" w:color="auto" w:fill="auto"/>
                <w:vAlign w:val="center"/>
              </w:tcPr>
              <w:p w14:paraId="01ABAF6F" w14:textId="3A66C3F7" w:rsidR="00EF36E6" w:rsidRPr="00DE1DE9" w:rsidRDefault="00A77073" w:rsidP="002E4D66">
                <w:pPr>
                  <w:pStyle w:val="Sidhuvud"/>
                  <w:spacing w:after="100"/>
                  <w:rPr>
                    <w:b/>
                    <w:bCs/>
                  </w:rPr>
                </w:pPr>
                <w:r>
                  <w:rPr>
                    <w:rStyle w:val="SidhuvudChar"/>
                  </w:rPr>
                  <w:t>Beslut om ytterligare undervisningstid utöver garanterad</w:t>
                </w:r>
              </w:p>
            </w:tc>
          </w:sdtContent>
        </w:sdt>
        <w:tc>
          <w:tcPr>
            <w:tcW w:w="3969" w:type="dxa"/>
            <w:tcBorders>
              <w:bottom w:val="nil"/>
            </w:tcBorders>
            <w:shd w:val="clear" w:color="auto" w:fill="auto"/>
          </w:tcPr>
          <w:p w14:paraId="3275E8F3" w14:textId="77777777" w:rsidR="00EF36E6" w:rsidRDefault="00EF36E6" w:rsidP="002E4D66">
            <w:pPr>
              <w:pStyle w:val="Sidhuvud"/>
              <w:spacing w:after="100"/>
              <w:jc w:val="right"/>
            </w:pPr>
            <w:r>
              <w:rPr>
                <w:noProof/>
                <w:lang w:eastAsia="sv-SE"/>
              </w:rPr>
              <w:drawing>
                <wp:inline distT="0" distB="0" distL="0" distR="0" wp14:anchorId="55AE8EC8" wp14:editId="05147384">
                  <wp:extent cx="1441706" cy="481584"/>
                  <wp:effectExtent l="0" t="0" r="8255" b="0"/>
                  <wp:docPr id="1" name="Bildobjekt 1" descr="logo&#10;&#10;Göteborgs Stads logoty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öteborgs_stad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706" cy="481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36E6" w14:paraId="471A43F9" w14:textId="77777777" w:rsidTr="002E4D66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FC7999E" w14:textId="77777777" w:rsidR="00EF36E6" w:rsidRDefault="00EF36E6" w:rsidP="002E4D66">
            <w:pPr>
              <w:pStyle w:val="Sidhuvud"/>
              <w:spacing w:after="100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775D0874" w14:textId="77777777" w:rsidR="00EF36E6" w:rsidRDefault="00EF36E6" w:rsidP="002E4D66">
            <w:pPr>
              <w:pStyle w:val="Sidhuvud"/>
              <w:spacing w:after="100"/>
              <w:jc w:val="right"/>
            </w:pPr>
          </w:p>
        </w:tc>
      </w:tr>
    </w:tbl>
    <w:p w14:paraId="49920F47" w14:textId="2B42886A" w:rsidR="00FA64EB" w:rsidRDefault="00FA64EB" w:rsidP="008214AA">
      <w:pPr>
        <w:pBdr>
          <w:bottom w:val="single" w:sz="4" w:space="1" w:color="auto"/>
        </w:pBdr>
        <w:spacing w:before="120" w:after="120" w:line="240" w:lineRule="auto"/>
        <w:ind w:right="-1136"/>
        <w:rPr>
          <w:rFonts w:asciiTheme="majorHAnsi" w:hAnsiTheme="majorHAnsi" w:cstheme="majorHAnsi"/>
          <w:sz w:val="18"/>
          <w:szCs w:val="18"/>
        </w:rPr>
      </w:pPr>
      <w:bookmarkStart w:id="2" w:name="_Hlk68870340"/>
      <w:bookmarkEnd w:id="0"/>
      <w:r w:rsidRPr="00841C54">
        <w:rPr>
          <w:rFonts w:asciiTheme="majorHAnsi" w:hAnsiTheme="majorHAnsi" w:cstheme="majorHAnsi"/>
          <w:b/>
          <w:bCs/>
          <w:sz w:val="18"/>
          <w:szCs w:val="18"/>
        </w:rPr>
        <w:t>Dokumentnamn:</w:t>
      </w:r>
      <w:r w:rsidRPr="00031F7D">
        <w:rPr>
          <w:rFonts w:asciiTheme="majorHAnsi" w:hAnsiTheme="majorHAnsi" w:cstheme="majorHAnsi"/>
          <w:sz w:val="18"/>
          <w:szCs w:val="18"/>
        </w:rPr>
        <w:t xml:space="preserve"> </w:t>
      </w:r>
      <w:sdt>
        <w:sdtPr>
          <w:rPr>
            <w:rFonts w:asciiTheme="majorHAnsi" w:hAnsiTheme="majorHAnsi" w:cstheme="majorHAnsi"/>
            <w:sz w:val="18"/>
            <w:szCs w:val="18"/>
          </w:rPr>
          <w:alias w:val="Titel"/>
          <w:tag w:val=""/>
          <w:id w:val="960152817"/>
          <w:placeholder>
            <w:docPart w:val="833A4805E4E34666A138CB00E9B4233C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A77073">
            <w:rPr>
              <w:rFonts w:asciiTheme="majorHAnsi" w:hAnsiTheme="majorHAnsi" w:cstheme="majorHAnsi"/>
              <w:sz w:val="18"/>
              <w:szCs w:val="18"/>
            </w:rPr>
            <w:t>Beslut om ytterligare undervisningstid utöver garanterad</w:t>
          </w:r>
        </w:sdtContent>
      </w:sdt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Dokumentinformation"/>
        <w:tblDescription w:val="Fyll information om dokumentet i denna obligatoriska tabell."/>
      </w:tblPr>
      <w:tblGrid>
        <w:gridCol w:w="2409"/>
        <w:gridCol w:w="2209"/>
        <w:gridCol w:w="2216"/>
        <w:gridCol w:w="2238"/>
      </w:tblGrid>
      <w:tr w:rsidR="00FA64EB" w:rsidRPr="00B26686" w14:paraId="151D526C" w14:textId="77777777" w:rsidTr="002E426C">
        <w:trPr>
          <w:trHeight w:val="730"/>
        </w:trPr>
        <w:tc>
          <w:tcPr>
            <w:tcW w:w="2409" w:type="dxa"/>
          </w:tcPr>
          <w:p w14:paraId="0360EF83" w14:textId="761CC6FF" w:rsidR="00FA64EB" w:rsidRPr="00031F7D" w:rsidRDefault="00FA64EB" w:rsidP="002E42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Beslutad av: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1453474578"/>
                <w:placeholder>
                  <w:docPart w:val="EB987D2BC57A43119EDFFE088A08D43A"/>
                </w:placeholder>
                <w:text/>
              </w:sdtPr>
              <w:sdtEndPr/>
              <w:sdtContent>
                <w:r w:rsidR="001429EE">
                  <w:rPr>
                    <w:rFonts w:asciiTheme="majorHAnsi" w:hAnsiTheme="majorHAnsi" w:cstheme="majorHAnsi"/>
                    <w:sz w:val="18"/>
                    <w:szCs w:val="18"/>
                  </w:rPr>
                  <w:t>Avdelningschef Utbildning</w:t>
                </w:r>
              </w:sdtContent>
            </w:sdt>
          </w:p>
        </w:tc>
        <w:tc>
          <w:tcPr>
            <w:tcW w:w="2209" w:type="dxa"/>
          </w:tcPr>
          <w:p w14:paraId="38D12A77" w14:textId="45B98C83" w:rsidR="00FA64EB" w:rsidRPr="00031F7D" w:rsidRDefault="00FA64EB" w:rsidP="002E42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Gäller för: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044249602"/>
                <w:placeholder>
                  <w:docPart w:val="9BEA8C50F0D1460390FA31841A8F604D"/>
                </w:placeholder>
                <w:text/>
              </w:sdtPr>
              <w:sdtEndPr/>
              <w:sdtContent>
                <w:r w:rsidR="001429EE">
                  <w:rPr>
                    <w:rFonts w:asciiTheme="majorHAnsi" w:hAnsiTheme="majorHAnsi" w:cstheme="majorHAnsi"/>
                    <w:sz w:val="18"/>
                    <w:szCs w:val="18"/>
                  </w:rPr>
                  <w:t>Avdelning Utbildning</w:t>
                </w:r>
              </w:sdtContent>
            </w:sdt>
          </w:p>
        </w:tc>
        <w:tc>
          <w:tcPr>
            <w:tcW w:w="2216" w:type="dxa"/>
          </w:tcPr>
          <w:p w14:paraId="4B56E1B5" w14:textId="79A6C392" w:rsidR="00FA64EB" w:rsidRPr="00031F7D" w:rsidRDefault="00FA64EB" w:rsidP="002E42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Diarienummer: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526952162"/>
                <w:placeholder>
                  <w:docPart w:val="FCAD802286954D278C00CAB6BF925B3E"/>
                </w:placeholder>
                <w:text/>
              </w:sdtPr>
              <w:sdtEndPr/>
              <w:sdtContent>
                <w:r w:rsidR="001429EE">
                  <w:rPr>
                    <w:rFonts w:asciiTheme="majorHAnsi" w:hAnsiTheme="majorHAnsi" w:cstheme="majorHAnsi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2238" w:type="dxa"/>
          </w:tcPr>
          <w:p w14:paraId="5F1DCBB9" w14:textId="11BE2AE5" w:rsidR="00FA64EB" w:rsidRPr="00031F7D" w:rsidRDefault="00FA64EB" w:rsidP="002E42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Datum för beslutet: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566652172"/>
                <w:placeholder>
                  <w:docPart w:val="11C0BC8B16BA478E8D397A762A161AAD"/>
                </w:placeholder>
                <w:text/>
              </w:sdtPr>
              <w:sdtEndPr/>
              <w:sdtContent>
                <w:r w:rsidR="00F84777" w:rsidRPr="00F84777">
                  <w:rPr>
                    <w:rFonts w:asciiTheme="majorHAnsi" w:hAnsiTheme="majorHAnsi" w:cstheme="majorHAnsi"/>
                    <w:sz w:val="18"/>
                    <w:szCs w:val="18"/>
                  </w:rPr>
                  <w:t>2024-05-03</w:t>
                </w:r>
              </w:sdtContent>
            </w:sdt>
          </w:p>
        </w:tc>
      </w:tr>
      <w:tr w:rsidR="00FA64EB" w:rsidRPr="00B26686" w14:paraId="2BE908A6" w14:textId="77777777" w:rsidTr="002E426C">
        <w:trPr>
          <w:trHeight w:val="730"/>
        </w:trPr>
        <w:tc>
          <w:tcPr>
            <w:tcW w:w="2409" w:type="dxa"/>
          </w:tcPr>
          <w:p w14:paraId="20EFC763" w14:textId="0FF90109" w:rsidR="00FA64EB" w:rsidRPr="00031F7D" w:rsidRDefault="00FA64EB" w:rsidP="002E42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Dokumentsort: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631969844"/>
                <w:placeholder>
                  <w:docPart w:val="BC6C052682F4446B88D0317C17634D7D"/>
                </w:placeholder>
                <w:text/>
              </w:sdtPr>
              <w:sdtEndPr/>
              <w:sdtContent>
                <w:r w:rsidR="00AA1034">
                  <w:rPr>
                    <w:rFonts w:asciiTheme="majorHAnsi" w:hAnsiTheme="majorHAnsi" w:cstheme="majorHAnsi"/>
                    <w:sz w:val="18"/>
                    <w:szCs w:val="18"/>
                  </w:rPr>
                  <w:t>Rutin</w:t>
                </w:r>
              </w:sdtContent>
            </w:sdt>
          </w:p>
        </w:tc>
        <w:tc>
          <w:tcPr>
            <w:tcW w:w="2209" w:type="dxa"/>
          </w:tcPr>
          <w:p w14:paraId="29C0E5C0" w14:textId="121417FF" w:rsidR="00FA64EB" w:rsidRPr="00031F7D" w:rsidRDefault="00FA64EB" w:rsidP="002E42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Giltighetstid: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881323598"/>
                <w:placeholder>
                  <w:docPart w:val="8AB09663D05C439EBB1F90531795B78F"/>
                </w:placeholder>
                <w:text/>
              </w:sdtPr>
              <w:sdtEndPr/>
              <w:sdtContent>
                <w:r w:rsidR="001429EE">
                  <w:rPr>
                    <w:rFonts w:asciiTheme="majorHAnsi" w:hAnsiTheme="majorHAnsi" w:cstheme="majorHAnsi"/>
                    <w:sz w:val="18"/>
                    <w:szCs w:val="18"/>
                  </w:rPr>
                  <w:t>Tillsvidare</w:t>
                </w:r>
              </w:sdtContent>
            </w:sdt>
          </w:p>
        </w:tc>
        <w:tc>
          <w:tcPr>
            <w:tcW w:w="2216" w:type="dxa"/>
          </w:tcPr>
          <w:p w14:paraId="683AC6D9" w14:textId="0B16D094" w:rsidR="00FA64EB" w:rsidRPr="00031F7D" w:rsidRDefault="00FA64EB" w:rsidP="002E42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Senast reviderad: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1794977448"/>
                <w:placeholder>
                  <w:docPart w:val="9D6D1061A19049FD92E8CDC5E446117A"/>
                </w:placeholder>
                <w:text/>
              </w:sdtPr>
              <w:sdtEndPr/>
              <w:sdtContent>
                <w:r w:rsidR="00F84777" w:rsidRPr="00F84777">
                  <w:rPr>
                    <w:rFonts w:asciiTheme="majorHAnsi" w:hAnsiTheme="majorHAnsi" w:cstheme="majorHAnsi"/>
                    <w:sz w:val="18"/>
                    <w:szCs w:val="18"/>
                  </w:rPr>
                  <w:t>2024-05-03</w:t>
                </w:r>
              </w:sdtContent>
            </w:sdt>
          </w:p>
        </w:tc>
        <w:tc>
          <w:tcPr>
            <w:tcW w:w="2238" w:type="dxa"/>
          </w:tcPr>
          <w:p w14:paraId="31EB5357" w14:textId="38508BEA" w:rsidR="00FA64EB" w:rsidRPr="00031F7D" w:rsidRDefault="00FA64EB" w:rsidP="002E42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Dokumentansvarig: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488522723"/>
                <w:placeholder>
                  <w:docPart w:val="6DEA6232948444F6BD7BA55FC3DD0B0F"/>
                </w:placeholder>
                <w:text/>
              </w:sdtPr>
              <w:sdtEndPr/>
              <w:sdtContent>
                <w:r w:rsidR="001429EE">
                  <w:rPr>
                    <w:rFonts w:asciiTheme="majorHAnsi" w:hAnsiTheme="majorHAnsi" w:cstheme="majorHAnsi"/>
                    <w:sz w:val="18"/>
                    <w:szCs w:val="18"/>
                  </w:rPr>
                  <w:t>Avdelningscontroller</w:t>
                </w:r>
              </w:sdtContent>
            </w:sdt>
          </w:p>
        </w:tc>
      </w:tr>
    </w:tbl>
    <w:p w14:paraId="25FD8C31" w14:textId="17CF9B16" w:rsidR="00FA64EB" w:rsidRDefault="00FA64EB" w:rsidP="0080544E">
      <w:pPr>
        <w:pBdr>
          <w:bottom w:val="single" w:sz="4" w:space="1" w:color="auto"/>
        </w:pBdr>
        <w:ind w:right="-1136"/>
        <w:rPr>
          <w:rFonts w:asciiTheme="majorHAnsi" w:hAnsiTheme="majorHAnsi" w:cstheme="majorHAnsi"/>
          <w:sz w:val="18"/>
          <w:szCs w:val="18"/>
        </w:rPr>
      </w:pPr>
      <w:r w:rsidRPr="00031F7D">
        <w:rPr>
          <w:rFonts w:asciiTheme="majorHAnsi" w:hAnsiTheme="majorHAnsi" w:cstheme="majorHAnsi"/>
          <w:sz w:val="18"/>
          <w:szCs w:val="18"/>
        </w:rPr>
        <w:br/>
      </w:r>
    </w:p>
    <w:bookmarkEnd w:id="2"/>
    <w:p w14:paraId="0B5AB303" w14:textId="462A65A1" w:rsidR="004D6CB4" w:rsidRDefault="00F84777" w:rsidP="004D6CB4">
      <w:pPr>
        <w:pStyle w:val="Rubrik1"/>
      </w:pPr>
      <w:sdt>
        <w:sdtPr>
          <w:id w:val="-93630945"/>
          <w:placeholder>
            <w:docPart w:val="CB7CE430E10D4C95B6ADD16BA755FE1C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A77073">
            <w:t>Beslut om ytterligare undervisningstid utöver garanterad</w:t>
          </w:r>
        </w:sdtContent>
      </w:sdt>
    </w:p>
    <w:p w14:paraId="319234AF" w14:textId="4ECE615B" w:rsidR="004D6CB4" w:rsidRDefault="004D6CB4" w:rsidP="004D6CB4"/>
    <w:p w14:paraId="50FBF910" w14:textId="60BF8770" w:rsidR="006764CC" w:rsidRDefault="006764CC" w:rsidP="006764CC">
      <w:pPr>
        <w:pStyle w:val="Rubrik2"/>
      </w:pPr>
      <w:bookmarkStart w:id="3" w:name="_Toc484617277"/>
      <w:bookmarkEnd w:id="1"/>
      <w:r>
        <w:t xml:space="preserve">Syftet med denna </w:t>
      </w:r>
      <w:bookmarkEnd w:id="3"/>
      <w:r w:rsidR="003744ED">
        <w:t>ruti</w:t>
      </w:r>
      <w:r w:rsidR="00884B9D">
        <w:t>n</w:t>
      </w:r>
    </w:p>
    <w:p w14:paraId="15762AB3" w14:textId="559D8287" w:rsidR="006764CC" w:rsidRDefault="00AA1034" w:rsidP="00AA1034">
      <w:r>
        <w:t xml:space="preserve">Syftet med denna rutin är att ha en tydlig gång för att fatta beslut om undervisningstid utöver den garanterade och se till att frågan hanteras formellt korrekt. </w:t>
      </w:r>
    </w:p>
    <w:p w14:paraId="7150C534" w14:textId="4E37EA44" w:rsidR="006764CC" w:rsidRDefault="006764CC" w:rsidP="006764CC">
      <w:pPr>
        <w:pStyle w:val="Rubrik2"/>
      </w:pPr>
      <w:bookmarkStart w:id="4" w:name="_Toc484617278"/>
      <w:r>
        <w:t xml:space="preserve">Vem omfattas av </w:t>
      </w:r>
      <w:bookmarkEnd w:id="4"/>
      <w:r w:rsidR="003744ED">
        <w:t>rutin</w:t>
      </w:r>
      <w:r w:rsidR="00CC7D10">
        <w:t>en</w:t>
      </w:r>
    </w:p>
    <w:p w14:paraId="42AA543A" w14:textId="03FF54C8" w:rsidR="006764CC" w:rsidRDefault="003744ED" w:rsidP="006764CC">
      <w:r>
        <w:t>Denna rutin</w:t>
      </w:r>
      <w:r w:rsidR="00EC7271">
        <w:t xml:space="preserve"> gäller tillsvidare för</w:t>
      </w:r>
      <w:r w:rsidR="00A77073">
        <w:t xml:space="preserve"> avdelning Utbildning inom grundskoleförvaltningen. </w:t>
      </w:r>
    </w:p>
    <w:p w14:paraId="4954434E" w14:textId="5575C11A" w:rsidR="00A77073" w:rsidRDefault="00A77073" w:rsidP="00A77073">
      <w:pPr>
        <w:pStyle w:val="Rubrik2"/>
      </w:pPr>
      <w:r>
        <w:t>Bakgrund</w:t>
      </w:r>
    </w:p>
    <w:p w14:paraId="6C2E7B83" w14:textId="620DF4F6" w:rsidR="00A77073" w:rsidRDefault="00A77073" w:rsidP="00A77073">
      <w:r>
        <w:t>I skollagen regleras den garanterade undervisningstiden för varje elev i grundskolan. Hur den garanterade undervisningstiden fördelas mellan ämnen regleras i timplanerna i skolförordningen (2011:185). I grundskolan får huvudmannen besluta om ytterligare undervisningstid utöver den garanterade undervisningstiden (9 kap. 3 § skolförordningen).</w:t>
      </w:r>
    </w:p>
    <w:p w14:paraId="3E922FA1" w14:textId="395C7ECD" w:rsidR="00A77073" w:rsidRDefault="00A77073" w:rsidP="00A77073">
      <w:r>
        <w:t>Grundskolenämnden har delegerat rätten att besluta om ytterligare undervisningstid till direktören som har vidaredelegerat det till avdelningschef Utbildning, (punkt 4.6.10 i delegationsordningen).</w:t>
      </w:r>
    </w:p>
    <w:p w14:paraId="463806FE" w14:textId="30856A41" w:rsidR="00A77073" w:rsidRDefault="00A77073" w:rsidP="00A77073">
      <w:r>
        <w:t>Rektorer som önskar utöka undervisningstiden kan därför vända sig till avdelningschef Utbildning för beslut om detta.</w:t>
      </w:r>
    </w:p>
    <w:p w14:paraId="60B5484A" w14:textId="0AC586F5" w:rsidR="00F84777" w:rsidRDefault="00F84777" w:rsidP="00A77073">
      <w:r>
        <w:t>Samma rutin används om det finns ett beslut om ytterligare undervisningstid och rektor vill minska eller ta bort den ytterligare undervisningstiden.</w:t>
      </w:r>
    </w:p>
    <w:p w14:paraId="77698F38" w14:textId="1252FB02" w:rsidR="00A77073" w:rsidRDefault="00A77073" w:rsidP="00A77073">
      <w:pPr>
        <w:pStyle w:val="Rubrik2"/>
      </w:pPr>
      <w:r>
        <w:lastRenderedPageBreak/>
        <w:t xml:space="preserve">Beslutsgång </w:t>
      </w:r>
    </w:p>
    <w:p w14:paraId="2DC9F037" w14:textId="77777777" w:rsidR="00A77073" w:rsidRDefault="00A77073" w:rsidP="00A77073">
      <w:r>
        <w:t xml:space="preserve">Om en rektor önskar få ytterligare undervisningstid utöver den garanterade ska det lyftas med ansvarig utbildningschef för godkännande. Efter det ska det lyftas direkt till avdelningschef Utbildning. </w:t>
      </w:r>
    </w:p>
    <w:p w14:paraId="437CE501" w14:textId="37112A26" w:rsidR="00A77073" w:rsidRDefault="00A77073" w:rsidP="00A77073">
      <w:r>
        <w:t>Rekommendationen är att dokumentera förslaget i ett underlag, se bilaga. Ett beslut om ytterligare undervisningstid innebär inte rätt till ytterligare medel så det behöver finnas finansiering innan ett beslut fattas.</w:t>
      </w:r>
    </w:p>
    <w:p w14:paraId="2BD0C799" w14:textId="77777777" w:rsidR="00A77073" w:rsidRDefault="00A77073" w:rsidP="00A77073"/>
    <w:p w14:paraId="34881481" w14:textId="5ADE6E96" w:rsidR="00A77073" w:rsidRDefault="00A77073" w:rsidP="00A77073">
      <w:pPr>
        <w:pStyle w:val="Rubrik3"/>
      </w:pPr>
      <w:r>
        <w:t>Beslut</w:t>
      </w:r>
    </w:p>
    <w:p w14:paraId="000748B2" w14:textId="100FEA53" w:rsidR="00A77073" w:rsidRDefault="00A77073" w:rsidP="00A77073">
      <w:r>
        <w:t>Avdelningschef utbildning meddelar rektor om förslaget godkänns eller inte.</w:t>
      </w:r>
    </w:p>
    <w:p w14:paraId="2555150A" w14:textId="77777777" w:rsidR="00F84777" w:rsidRDefault="00A77073" w:rsidP="00A77073">
      <w:r>
        <w:t xml:space="preserve">När avdelningschef utbildning fattat beslut om att godkänna ytterligare undervisningstid ska </w:t>
      </w:r>
      <w:r w:rsidR="00F84777">
        <w:t xml:space="preserve">utbildningschef se till att </w:t>
      </w:r>
      <w:r>
        <w:t xml:space="preserve">det dokumenteras i mall för delegationsbeslut och anmäls till nämnd genom avsett formulär. </w:t>
      </w:r>
    </w:p>
    <w:p w14:paraId="5AD0A78E" w14:textId="4A49090C" w:rsidR="00A77073" w:rsidRDefault="00F84777" w:rsidP="00A77073">
      <w:r>
        <w:t>Det görs genom att b</w:t>
      </w:r>
      <w:r w:rsidR="00A77073">
        <w:t>e diariet skapa ett ärende och fyll i diarienumret i mallen för delegationsbeslut. Skicka delegationsbeslutet och ev. underlag till diariet för diarieföring. Beslutet behöver inte signeras.</w:t>
      </w:r>
    </w:p>
    <w:p w14:paraId="7D805844" w14:textId="32E81C80" w:rsidR="00A77073" w:rsidRDefault="00A77073" w:rsidP="00A77073">
      <w:r>
        <w:t>I beslutet anges från när det börjar gälla. Utökningen kan i beslutet anges gälla tillsvidare eller tidsbegränsas.</w:t>
      </w:r>
    </w:p>
    <w:p w14:paraId="539EFEE0" w14:textId="6E53681B" w:rsidR="00A77073" w:rsidRDefault="00A77073" w:rsidP="00A77073">
      <w:r>
        <w:t>Rektor ansvarar för att implementera beslutet.</w:t>
      </w:r>
    </w:p>
    <w:p w14:paraId="75100581" w14:textId="77777777" w:rsidR="00A77073" w:rsidRDefault="00A77073" w:rsidP="00A77073"/>
    <w:p w14:paraId="0E3FEDB1" w14:textId="30CF309C" w:rsidR="00A77073" w:rsidRDefault="00A77073" w:rsidP="00A77073">
      <w:pPr>
        <w:pStyle w:val="Rubrik2"/>
      </w:pPr>
      <w:r>
        <w:t>Bilagor</w:t>
      </w:r>
    </w:p>
    <w:p w14:paraId="47166695" w14:textId="100EA267" w:rsidR="00A77073" w:rsidRDefault="00A77073" w:rsidP="00A77073">
      <w:r>
        <w:t xml:space="preserve">Bilaga 1 - </w:t>
      </w:r>
      <w:r w:rsidRPr="00A77073">
        <w:t>Underlag för beslut om ytterligare undervisningstid över garanterad</w:t>
      </w:r>
    </w:p>
    <w:p w14:paraId="1531A6A1" w14:textId="08ECC484" w:rsidR="00A77073" w:rsidRDefault="00A77073" w:rsidP="00A77073">
      <w:r>
        <w:t xml:space="preserve">Bilaga 2 – Delegationsbeslut - </w:t>
      </w:r>
      <w:r w:rsidRPr="00A77073">
        <w:t>ytterligare undervisningstid över garanterad</w:t>
      </w:r>
    </w:p>
    <w:p w14:paraId="2149667F" w14:textId="77777777" w:rsidR="00A77073" w:rsidRDefault="00A77073" w:rsidP="00A77073"/>
    <w:p w14:paraId="1CC8EAC1" w14:textId="77777777" w:rsidR="00A77073" w:rsidRDefault="00A77073" w:rsidP="00A77073"/>
    <w:p w14:paraId="2F2F438F" w14:textId="77777777" w:rsidR="00A77073" w:rsidRDefault="00A77073" w:rsidP="00A77073"/>
    <w:p w14:paraId="77A7E07D" w14:textId="7E5C056E" w:rsidR="00A77073" w:rsidRDefault="00A77073">
      <w:pPr>
        <w:spacing w:after="240" w:line="240" w:lineRule="auto"/>
      </w:pPr>
      <w:r>
        <w:br w:type="page"/>
      </w:r>
    </w:p>
    <w:p w14:paraId="2B494E10" w14:textId="55F994F9" w:rsidR="00A77073" w:rsidRDefault="00A77073" w:rsidP="00A77073">
      <w:pPr>
        <w:pStyle w:val="Rubrik1"/>
      </w:pPr>
      <w:r>
        <w:lastRenderedPageBreak/>
        <w:t>Underlag för beslut om ytterligare undervisningstid över garanterad</w:t>
      </w:r>
    </w:p>
    <w:p w14:paraId="684C507E" w14:textId="77777777" w:rsidR="00A77073" w:rsidRDefault="00A77073" w:rsidP="00A77073"/>
    <w:p w14:paraId="124B79FA" w14:textId="0C95BCF5" w:rsidR="00A77073" w:rsidRDefault="00A77073" w:rsidP="00A77073">
      <w:r>
        <w:t>Berörd skolenhet/skolenheter:</w:t>
      </w:r>
    </w:p>
    <w:p w14:paraId="6682D435" w14:textId="033F30E2" w:rsidR="00A77073" w:rsidRDefault="00A77073" w:rsidP="00A77073">
      <w:r>
        <w:t>Godkännande utbildningschef:</w:t>
      </w:r>
    </w:p>
    <w:p w14:paraId="7258404A" w14:textId="29FBD3F0" w:rsidR="00A77073" w:rsidRDefault="00A77073" w:rsidP="00A77073">
      <w:r>
        <w:t>Tidsperiod:</w:t>
      </w:r>
    </w:p>
    <w:p w14:paraId="073E8E04" w14:textId="77777777" w:rsidR="00A77073" w:rsidRDefault="00A77073" w:rsidP="00A77073"/>
    <w:p w14:paraId="176DCC48" w14:textId="1C429D07" w:rsidR="00A77073" w:rsidRDefault="00A77073" w:rsidP="00A77073">
      <w:pPr>
        <w:pStyle w:val="Rubrik2"/>
      </w:pPr>
      <w:r>
        <w:t>Föreslagen förändring</w:t>
      </w:r>
    </w:p>
    <w:p w14:paraId="7ED047CC" w14:textId="77777777" w:rsidR="00A77073" w:rsidRDefault="00A77073" w:rsidP="00A77073"/>
    <w:p w14:paraId="41BF2A0C" w14:textId="77777777" w:rsidR="00A77073" w:rsidRDefault="00A77073" w:rsidP="00A77073"/>
    <w:p w14:paraId="572FC71E" w14:textId="77777777" w:rsidR="00A77073" w:rsidRDefault="00A77073" w:rsidP="00A77073"/>
    <w:p w14:paraId="386CEA64" w14:textId="77777777" w:rsidR="00A77073" w:rsidRDefault="00A77073" w:rsidP="00A77073"/>
    <w:p w14:paraId="3252E7A4" w14:textId="095102B3" w:rsidR="00A77073" w:rsidRDefault="00A77073" w:rsidP="00A77073">
      <w:pPr>
        <w:pStyle w:val="Rubrik2"/>
      </w:pPr>
      <w:r>
        <w:t>Motivering</w:t>
      </w:r>
    </w:p>
    <w:p w14:paraId="4D386BD6" w14:textId="77777777" w:rsidR="00A77073" w:rsidRDefault="00A77073" w:rsidP="00A77073"/>
    <w:p w14:paraId="4320021C" w14:textId="77777777" w:rsidR="00A77073" w:rsidRDefault="00A77073" w:rsidP="00A77073"/>
    <w:p w14:paraId="195E85D4" w14:textId="4D918CDA" w:rsidR="00A77073" w:rsidRDefault="00A77073" w:rsidP="00A77073">
      <w:pPr>
        <w:pStyle w:val="Rubrik2"/>
      </w:pPr>
      <w:r>
        <w:t xml:space="preserve">Finansiering </w:t>
      </w:r>
    </w:p>
    <w:p w14:paraId="7A728394" w14:textId="77777777" w:rsidR="00A77073" w:rsidRDefault="00A77073" w:rsidP="00A77073"/>
    <w:p w14:paraId="4D23616E" w14:textId="77777777" w:rsidR="00A77073" w:rsidRDefault="00A77073" w:rsidP="00A77073"/>
    <w:p w14:paraId="613F6CD4" w14:textId="77777777" w:rsidR="00A77073" w:rsidRDefault="00A77073" w:rsidP="00A77073"/>
    <w:p w14:paraId="5D477F3E" w14:textId="77777777" w:rsidR="00A77073" w:rsidRDefault="00A77073" w:rsidP="00A77073"/>
    <w:p w14:paraId="0690DC5A" w14:textId="77777777" w:rsidR="00A77073" w:rsidRDefault="00A77073" w:rsidP="00A77073"/>
    <w:p w14:paraId="1507D3D9" w14:textId="79D67371" w:rsidR="00A77073" w:rsidRPr="00A77073" w:rsidRDefault="00A77073" w:rsidP="00A77073">
      <w:pPr>
        <w:rPr>
          <w:color w:val="FF0000"/>
        </w:rPr>
      </w:pPr>
      <w:r w:rsidRPr="00A77073">
        <w:rPr>
          <w:color w:val="FF0000"/>
        </w:rPr>
        <w:t>Namn</w:t>
      </w:r>
    </w:p>
    <w:p w14:paraId="6A8A8B4C" w14:textId="1864CF2F" w:rsidR="00A77073" w:rsidRDefault="00A77073" w:rsidP="00A77073">
      <w:pPr>
        <w:rPr>
          <w:color w:val="FF0000"/>
        </w:rPr>
      </w:pPr>
      <w:r>
        <w:t xml:space="preserve">Rektor </w:t>
      </w:r>
      <w:r w:rsidRPr="00A77073">
        <w:rPr>
          <w:color w:val="FF0000"/>
        </w:rPr>
        <w:t>Skolområde</w:t>
      </w:r>
    </w:p>
    <w:p w14:paraId="3AFCA5EF" w14:textId="77777777" w:rsidR="00A77073" w:rsidRDefault="00A77073" w:rsidP="00A77073">
      <w:pPr>
        <w:rPr>
          <w:color w:val="FF0000"/>
        </w:rPr>
      </w:pPr>
    </w:p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Organisationsnamn och Göteborgs Stads logotyp"/>
      </w:tblPr>
      <w:tblGrid>
        <w:gridCol w:w="3686"/>
        <w:gridCol w:w="5386"/>
      </w:tblGrid>
      <w:tr w:rsidR="00A77073" w:rsidRPr="00AC4374" w14:paraId="279BB04E" w14:textId="77777777" w:rsidTr="00C633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3D40D709" w14:textId="77777777" w:rsidR="00A77073" w:rsidRPr="000707CC" w:rsidRDefault="00A77073" w:rsidP="00C633E9">
            <w:pPr>
              <w:pStyle w:val="Dokumentinfo"/>
            </w:pPr>
            <w:bookmarkStart w:id="5" w:name="_Toc478651876"/>
            <w:r>
              <w:lastRenderedPageBreak/>
              <w:t xml:space="preserve">Delegationsbeslut </w:t>
            </w:r>
          </w:p>
          <w:p w14:paraId="7B8641AB" w14:textId="54CD2FCB" w:rsidR="00A77073" w:rsidRPr="000707CC" w:rsidRDefault="00A77073" w:rsidP="00C633E9">
            <w:pPr>
              <w:pStyle w:val="Dokumentinfo"/>
              <w:rPr>
                <w:b/>
              </w:rPr>
            </w:pPr>
            <w:r w:rsidRPr="000707CC">
              <w:t xml:space="preserve">Utfärdat </w:t>
            </w:r>
            <w:r>
              <w:t>2024-</w:t>
            </w:r>
            <w:r w:rsidRPr="00A77073">
              <w:rPr>
                <w:color w:val="FF0000"/>
              </w:rPr>
              <w:t>MM-DD</w:t>
            </w:r>
          </w:p>
          <w:p w14:paraId="68922F4F" w14:textId="0976A29B" w:rsidR="00A77073" w:rsidRPr="000707CC" w:rsidRDefault="00A77073" w:rsidP="00C633E9">
            <w:pPr>
              <w:pStyle w:val="Dokumentinfo"/>
              <w:rPr>
                <w:b/>
              </w:rPr>
            </w:pPr>
            <w:r w:rsidRPr="000707CC">
              <w:t xml:space="preserve">Diarienummer </w:t>
            </w:r>
            <w:r>
              <w:t>N609-</w:t>
            </w:r>
            <w:r w:rsidRPr="00A77073">
              <w:rPr>
                <w:color w:val="FF0000"/>
              </w:rPr>
              <w:t>XXXXX</w:t>
            </w:r>
          </w:p>
          <w:p w14:paraId="4B2DE302" w14:textId="5130B538" w:rsidR="00A77073" w:rsidRPr="000707CC" w:rsidRDefault="00A77073" w:rsidP="00C633E9">
            <w:pPr>
              <w:pStyle w:val="Dokumentinfo"/>
              <w:rPr>
                <w:b/>
              </w:rPr>
            </w:pPr>
          </w:p>
        </w:tc>
        <w:tc>
          <w:tcPr>
            <w:tcW w:w="5386" w:type="dxa"/>
            <w:shd w:val="clear" w:color="auto" w:fill="auto"/>
          </w:tcPr>
          <w:p w14:paraId="3A6AA07D" w14:textId="77777777" w:rsidR="00A77073" w:rsidRPr="00AC4374" w:rsidRDefault="00A77073" w:rsidP="00C633E9">
            <w:pPr>
              <w:pStyle w:val="Dokumentinfo"/>
              <w:rPr>
                <w:b/>
              </w:rPr>
            </w:pPr>
            <w:r w:rsidRPr="00AC4374">
              <w:t xml:space="preserve"> </w:t>
            </w:r>
          </w:p>
        </w:tc>
      </w:tr>
    </w:tbl>
    <w:bookmarkEnd w:id="5"/>
    <w:p w14:paraId="1AC77276" w14:textId="0550C38A" w:rsidR="00A77073" w:rsidRPr="00FC0448" w:rsidRDefault="00A77073" w:rsidP="00A77073">
      <w:pPr>
        <w:pStyle w:val="Rubrik1"/>
      </w:pPr>
      <w:r>
        <w:t xml:space="preserve">Beslut om ytterligare undervisningstid </w:t>
      </w:r>
    </w:p>
    <w:p w14:paraId="707ECF56" w14:textId="77777777" w:rsidR="00A77073" w:rsidRDefault="00A77073" w:rsidP="00A77073">
      <w:pPr>
        <w:pStyle w:val="Rubrik2"/>
      </w:pPr>
      <w:r>
        <w:t>Beslut</w:t>
      </w:r>
    </w:p>
    <w:p w14:paraId="58FFE87F" w14:textId="46D61DE7" w:rsidR="00A77073" w:rsidRDefault="00A77073" w:rsidP="00A77073">
      <w:r w:rsidRPr="00A77073">
        <w:t xml:space="preserve">I enlighet med 9 </w:t>
      </w:r>
      <w:r>
        <w:t xml:space="preserve">kap. 3 § skolförordningen beslutas att skolenhet </w:t>
      </w:r>
      <w:r w:rsidRPr="00A77073">
        <w:rPr>
          <w:color w:val="FF0000"/>
        </w:rPr>
        <w:t>XXXX</w:t>
      </w:r>
      <w:r>
        <w:t xml:space="preserve"> får ytterligare undervisningstid i form av </w:t>
      </w:r>
      <w:r w:rsidRPr="00A77073">
        <w:rPr>
          <w:color w:val="FF0000"/>
        </w:rPr>
        <w:t>XXXX</w:t>
      </w:r>
      <w:r>
        <w:rPr>
          <w:color w:val="FF0000"/>
        </w:rPr>
        <w:t xml:space="preserve">. </w:t>
      </w:r>
    </w:p>
    <w:p w14:paraId="24BAA1A8" w14:textId="263A32C0" w:rsidR="00A77073" w:rsidRDefault="00A77073" w:rsidP="00A77073">
      <w:pPr>
        <w:spacing w:after="0" w:line="240" w:lineRule="auto"/>
        <w:contextualSpacing/>
        <w:rPr>
          <w:color w:val="FF0000"/>
        </w:rPr>
      </w:pPr>
      <w:r w:rsidRPr="00A77073">
        <w:t>Beslutet gäller</w:t>
      </w:r>
      <w:r>
        <w:t xml:space="preserve"> </w:t>
      </w:r>
      <w:r>
        <w:rPr>
          <w:color w:val="FF0000"/>
        </w:rPr>
        <w:t>tidsperiod.</w:t>
      </w:r>
    </w:p>
    <w:p w14:paraId="557C966A" w14:textId="77777777" w:rsidR="00A77073" w:rsidRDefault="00A77073" w:rsidP="00A77073">
      <w:pPr>
        <w:spacing w:after="0" w:line="240" w:lineRule="auto"/>
        <w:contextualSpacing/>
        <w:rPr>
          <w:color w:val="FF0000"/>
        </w:rPr>
      </w:pPr>
    </w:p>
    <w:p w14:paraId="58BF0515" w14:textId="77777777" w:rsidR="00A77073" w:rsidRDefault="00A77073" w:rsidP="00A77073">
      <w:pPr>
        <w:pStyle w:val="Rubrik2"/>
      </w:pPr>
      <w:r>
        <w:t>Motivering</w:t>
      </w:r>
    </w:p>
    <w:p w14:paraId="3332D723" w14:textId="17D69AC9" w:rsidR="00A77073" w:rsidRDefault="00A77073" w:rsidP="00A77073">
      <w:r>
        <w:t>Möjlighet att ange motivering</w:t>
      </w:r>
      <w:r w:rsidR="00F84777">
        <w:t>, hänvisa till ev. underlag</w:t>
      </w:r>
    </w:p>
    <w:p w14:paraId="2178EFFE" w14:textId="77777777" w:rsidR="00A77073" w:rsidRDefault="00A77073" w:rsidP="00A77073"/>
    <w:p w14:paraId="379BA882" w14:textId="3634B368" w:rsidR="00A77073" w:rsidRDefault="00A77073" w:rsidP="00A77073">
      <w:pPr>
        <w:tabs>
          <w:tab w:val="left" w:pos="4005"/>
        </w:tabs>
      </w:pPr>
      <w:r>
        <w:t>Enligt delegation från Grundskolenämnden i Göteborgs Stad, delegationsordningen nummer 4.6.10.</w:t>
      </w:r>
      <w:r w:rsidR="00F84777">
        <w:t xml:space="preserve"> </w:t>
      </w:r>
      <w:r w:rsidR="00F84777" w:rsidRPr="00F84777">
        <w:rPr>
          <w:color w:val="FF0000"/>
        </w:rPr>
        <w:t>Kontrollera att numrering stämmer</w:t>
      </w:r>
    </w:p>
    <w:p w14:paraId="699C56C5" w14:textId="0ADEF857" w:rsidR="00A77073" w:rsidRDefault="00A77073" w:rsidP="00A77073">
      <w:r>
        <w:t xml:space="preserve">2024-MM-DD </w:t>
      </w:r>
    </w:p>
    <w:p w14:paraId="2DB9B1B6" w14:textId="77777777" w:rsidR="00A77073" w:rsidRDefault="00A77073" w:rsidP="00A77073">
      <w:pPr>
        <w:rPr>
          <w:color w:val="FF0000"/>
        </w:rPr>
      </w:pPr>
    </w:p>
    <w:p w14:paraId="2330E955" w14:textId="6F9E66C9" w:rsidR="00A77073" w:rsidRPr="00A77073" w:rsidRDefault="00A77073" w:rsidP="00A77073">
      <w:r>
        <w:t>Förnamn Efternamn</w:t>
      </w:r>
      <w:r>
        <w:br/>
        <w:t>Avdelningschef Utbildning</w:t>
      </w:r>
      <w:r>
        <w:br/>
      </w:r>
      <w:r>
        <w:br/>
        <w:t>GÖTEBORGS STAD</w:t>
      </w:r>
      <w:r>
        <w:br/>
        <w:t>Grundskoleförvaltningen</w:t>
      </w:r>
      <w:r>
        <w:br/>
        <w:t>Avdelning Utbildning</w:t>
      </w:r>
      <w:r>
        <w:br/>
      </w:r>
      <w:r>
        <w:br/>
      </w:r>
    </w:p>
    <w:sectPr w:rsidR="00A77073" w:rsidRPr="00A77073" w:rsidSect="005A2E04">
      <w:headerReference w:type="default" r:id="rId9"/>
      <w:footerReference w:type="default" r:id="rId10"/>
      <w:footerReference w:type="first" r:id="rId11"/>
      <w:pgSz w:w="11906" w:h="16838" w:code="9"/>
      <w:pgMar w:top="1418" w:right="2552" w:bottom="1418" w:left="1418" w:header="737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31B97" w14:textId="77777777" w:rsidR="001C5698" w:rsidRDefault="001C5698" w:rsidP="00BF282B">
      <w:pPr>
        <w:spacing w:after="0" w:line="240" w:lineRule="auto"/>
      </w:pPr>
      <w:r>
        <w:separator/>
      </w:r>
    </w:p>
  </w:endnote>
  <w:endnote w:type="continuationSeparator" w:id="0">
    <w:p w14:paraId="6AA86CFA" w14:textId="77777777" w:rsidR="001C5698" w:rsidRDefault="001C5698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EF36E6" w:rsidRPr="008117AD" w14:paraId="4B9DB4FC" w14:textId="77777777" w:rsidTr="002E4D66">
      <w:sdt>
        <w:sdtPr>
          <w:alias w:val="Titel"/>
          <w:tag w:val="Anvisning"/>
          <w:id w:val="-482162068"/>
          <w:placeholder>
            <w:docPart w:val="825698E4BD87451B85E5BE8DEA08545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938" w:type="dxa"/>
            </w:tcPr>
            <w:p w14:paraId="7E1F9E08" w14:textId="62C059FE" w:rsidR="00EF36E6" w:rsidRPr="00841810" w:rsidRDefault="00A77073" w:rsidP="00EF36E6">
              <w:pPr>
                <w:pStyle w:val="Sidfot"/>
              </w:pPr>
              <w:r>
                <w:t>B</w:t>
              </w:r>
              <w:r w:rsidR="001429EE">
                <w:t>eslut om ytterligare undervisningstid utöver garanterad</w:t>
              </w:r>
            </w:p>
          </w:tc>
        </w:sdtContent>
      </w:sdt>
      <w:tc>
        <w:tcPr>
          <w:tcW w:w="1134" w:type="dxa"/>
        </w:tcPr>
        <w:p w14:paraId="1DFE9B6F" w14:textId="77777777" w:rsidR="00EF36E6" w:rsidRPr="008117AD" w:rsidRDefault="00EF36E6" w:rsidP="00EF36E6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F84777">
            <w:fldChar w:fldCharType="begin"/>
          </w:r>
          <w:r w:rsidR="00F84777">
            <w:instrText xml:space="preserve"> NUMPAGES   \* MERGEFORMAT </w:instrText>
          </w:r>
          <w:r w:rsidR="00F84777">
            <w:fldChar w:fldCharType="separate"/>
          </w:r>
          <w:r w:rsidRPr="008117AD">
            <w:t>2</w:t>
          </w:r>
          <w:r w:rsidR="00F84777">
            <w:fldChar w:fldCharType="end"/>
          </w:r>
          <w:r w:rsidRPr="008117AD">
            <w:t>)</w:t>
          </w:r>
        </w:p>
      </w:tc>
    </w:tr>
  </w:tbl>
  <w:p w14:paraId="4AF367C3" w14:textId="77777777" w:rsidR="00F626B5" w:rsidRDefault="00F626B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EF36E6" w:rsidRPr="008117AD" w14:paraId="5B46513C" w14:textId="77777777" w:rsidTr="002E4D66">
      <w:sdt>
        <w:sdtPr>
          <w:alias w:val="Titel"/>
          <w:tag w:val="Anvisning"/>
          <w:id w:val="-1489394155"/>
          <w:placeholder>
            <w:docPart w:val="5344BDD458BB4DD9B4541D690A7EF9F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938" w:type="dxa"/>
            </w:tcPr>
            <w:p w14:paraId="77BF69AA" w14:textId="3A358B27" w:rsidR="00EF36E6" w:rsidRPr="00841810" w:rsidRDefault="00A77073" w:rsidP="00EF36E6">
              <w:pPr>
                <w:pStyle w:val="Sidfot"/>
              </w:pPr>
              <w:r>
                <w:t>Beslut om ytterligare undervisningstid utöver garanterad</w:t>
              </w:r>
            </w:p>
          </w:tc>
        </w:sdtContent>
      </w:sdt>
      <w:tc>
        <w:tcPr>
          <w:tcW w:w="1134" w:type="dxa"/>
        </w:tcPr>
        <w:p w14:paraId="0545A136" w14:textId="77777777" w:rsidR="00EF36E6" w:rsidRPr="008117AD" w:rsidRDefault="00EF36E6" w:rsidP="00EF36E6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F84777">
            <w:fldChar w:fldCharType="begin"/>
          </w:r>
          <w:r w:rsidR="00F84777">
            <w:instrText xml:space="preserve"> NUMPAGES   \* MERGEFORMAT </w:instrText>
          </w:r>
          <w:r w:rsidR="00F84777">
            <w:fldChar w:fldCharType="separate"/>
          </w:r>
          <w:r w:rsidRPr="008117AD">
            <w:t>2</w:t>
          </w:r>
          <w:r w:rsidR="00F84777">
            <w:fldChar w:fldCharType="end"/>
          </w:r>
          <w:r w:rsidRPr="008117AD">
            <w:t>)</w:t>
          </w:r>
        </w:p>
      </w:tc>
    </w:tr>
  </w:tbl>
  <w:p w14:paraId="005A770D" w14:textId="77777777" w:rsidR="00F626B5" w:rsidRDefault="00F626B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FF86A" w14:textId="77777777" w:rsidR="001C5698" w:rsidRDefault="001C5698" w:rsidP="00BF282B">
      <w:pPr>
        <w:spacing w:after="0" w:line="240" w:lineRule="auto"/>
      </w:pPr>
      <w:r>
        <w:separator/>
      </w:r>
    </w:p>
  </w:footnote>
  <w:footnote w:type="continuationSeparator" w:id="0">
    <w:p w14:paraId="56F6E05D" w14:textId="77777777" w:rsidR="001C5698" w:rsidRDefault="001C5698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  <w:tblCaption w:val="Organisationsnamn och Göteborgs Stads logotyp"/>
    </w:tblPr>
    <w:tblGrid>
      <w:gridCol w:w="5103"/>
      <w:gridCol w:w="3969"/>
    </w:tblGrid>
    <w:tr w:rsidR="00A77073" w14:paraId="48FABB8E" w14:textId="77777777" w:rsidTr="00C633E9">
      <w:sdt>
        <w:sdtPr>
          <w:alias w:val="Enhet/förvaltning/organisation"/>
          <w:tag w:val="Göteborgs Stad"/>
          <w:id w:val="-1154211905"/>
          <w:placeholder>
            <w:docPart w:val="B62B1128369A4E059B637B50E59E70D2"/>
          </w:placeholder>
          <w:text w:multiLine="1"/>
        </w:sdtPr>
        <w:sdtEndPr/>
        <w:sdtContent>
          <w:tc>
            <w:tcPr>
              <w:tcW w:w="5103" w:type="dxa"/>
              <w:tcBorders>
                <w:bottom w:val="nil"/>
              </w:tcBorders>
              <w:vAlign w:val="center"/>
            </w:tcPr>
            <w:p w14:paraId="405A1AF5" w14:textId="77777777" w:rsidR="00A77073" w:rsidRDefault="00A77073" w:rsidP="00A77073">
              <w:pPr>
                <w:pStyle w:val="Sidhuvud"/>
              </w:pPr>
              <w:r>
                <w:t>Grundskoleförvaltningen</w:t>
              </w:r>
            </w:p>
          </w:tc>
        </w:sdtContent>
      </w:sdt>
      <w:tc>
        <w:tcPr>
          <w:tcW w:w="3969" w:type="dxa"/>
          <w:tcBorders>
            <w:bottom w:val="nil"/>
          </w:tcBorders>
        </w:tcPr>
        <w:p w14:paraId="5BC8FF65" w14:textId="77777777" w:rsidR="00A77073" w:rsidRDefault="00A77073" w:rsidP="00A77073">
          <w:pPr>
            <w:pStyle w:val="Sidhuvud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9397D35" wp14:editId="5D854014">
                <wp:extent cx="1511811" cy="509017"/>
                <wp:effectExtent l="0" t="0" r="0" b="0"/>
                <wp:docPr id="9" name="Bildobjekt 1" descr="Göteborgs Stad logotyp" title="Göteborgs St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1811" cy="5090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77073" w14:paraId="3E49C517" w14:textId="77777777" w:rsidTr="00C633E9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55FA05B6" w14:textId="77777777" w:rsidR="00A77073" w:rsidRDefault="00A77073" w:rsidP="00A77073">
          <w:pPr>
            <w:pStyle w:val="Sidhuvud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73B9E9C3" w14:textId="77777777" w:rsidR="00A77073" w:rsidRDefault="00A77073" w:rsidP="00A77073">
          <w:pPr>
            <w:pStyle w:val="Sidhuvud"/>
            <w:jc w:val="right"/>
          </w:pPr>
        </w:p>
      </w:tc>
    </w:tr>
    <w:tr w:rsidR="00A77073" w14:paraId="5C70AA13" w14:textId="77777777" w:rsidTr="00C633E9">
      <w:tc>
        <w:tcPr>
          <w:tcW w:w="5103" w:type="dxa"/>
          <w:tcBorders>
            <w:top w:val="single" w:sz="4" w:space="0" w:color="auto"/>
            <w:bottom w:val="nil"/>
          </w:tcBorders>
          <w:shd w:val="clear" w:color="auto" w:fill="auto"/>
        </w:tcPr>
        <w:p w14:paraId="2F1AE8E2" w14:textId="77777777" w:rsidR="00A77073" w:rsidRDefault="00A77073" w:rsidP="00A77073">
          <w:pPr>
            <w:pStyle w:val="Sidhuvud"/>
            <w:spacing w:after="160" w:afterAutospacing="0"/>
          </w:pPr>
        </w:p>
      </w:tc>
      <w:tc>
        <w:tcPr>
          <w:tcW w:w="3969" w:type="dxa"/>
          <w:tcBorders>
            <w:top w:val="single" w:sz="4" w:space="0" w:color="auto"/>
            <w:bottom w:val="nil"/>
          </w:tcBorders>
          <w:shd w:val="clear" w:color="auto" w:fill="auto"/>
        </w:tcPr>
        <w:p w14:paraId="366504A9" w14:textId="77777777" w:rsidR="00A77073" w:rsidRDefault="00A77073" w:rsidP="00A77073">
          <w:pPr>
            <w:pStyle w:val="Sidhuvud"/>
            <w:jc w:val="right"/>
          </w:pPr>
        </w:p>
      </w:tc>
    </w:tr>
  </w:tbl>
  <w:p w14:paraId="2B893A57" w14:textId="77777777" w:rsidR="00A77073" w:rsidRDefault="00A7707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6DEC8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F4091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240E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84884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B10C3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2A6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A4C5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8783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CF86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966D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02E49B5"/>
    <w:multiLevelType w:val="hybridMultilevel"/>
    <w:tmpl w:val="1E0AEC10"/>
    <w:lvl w:ilvl="0" w:tplc="45F080C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8517AC"/>
    <w:multiLevelType w:val="hybridMultilevel"/>
    <w:tmpl w:val="E29C2AA4"/>
    <w:lvl w:ilvl="0" w:tplc="172EB25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966909">
    <w:abstractNumId w:val="10"/>
  </w:num>
  <w:num w:numId="2" w16cid:durableId="1153793994">
    <w:abstractNumId w:val="11"/>
  </w:num>
  <w:num w:numId="3" w16cid:durableId="283927913">
    <w:abstractNumId w:val="8"/>
  </w:num>
  <w:num w:numId="4" w16cid:durableId="309019576">
    <w:abstractNumId w:val="3"/>
  </w:num>
  <w:num w:numId="5" w16cid:durableId="828785192">
    <w:abstractNumId w:val="2"/>
  </w:num>
  <w:num w:numId="6" w16cid:durableId="1222787403">
    <w:abstractNumId w:val="1"/>
  </w:num>
  <w:num w:numId="7" w16cid:durableId="474224277">
    <w:abstractNumId w:val="0"/>
  </w:num>
  <w:num w:numId="8" w16cid:durableId="1999265061">
    <w:abstractNumId w:val="9"/>
  </w:num>
  <w:num w:numId="9" w16cid:durableId="309361448">
    <w:abstractNumId w:val="7"/>
  </w:num>
  <w:num w:numId="10" w16cid:durableId="431098526">
    <w:abstractNumId w:val="6"/>
  </w:num>
  <w:num w:numId="11" w16cid:durableId="145973723">
    <w:abstractNumId w:val="5"/>
  </w:num>
  <w:num w:numId="12" w16cid:durableId="20957815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1B1"/>
    <w:rsid w:val="00002480"/>
    <w:rsid w:val="00080DFA"/>
    <w:rsid w:val="000A2488"/>
    <w:rsid w:val="000C68BA"/>
    <w:rsid w:val="000E4697"/>
    <w:rsid w:val="000F057E"/>
    <w:rsid w:val="000F2B85"/>
    <w:rsid w:val="000F4292"/>
    <w:rsid w:val="000F5A93"/>
    <w:rsid w:val="00105F42"/>
    <w:rsid w:val="0011061F"/>
    <w:rsid w:val="0011381D"/>
    <w:rsid w:val="001429EE"/>
    <w:rsid w:val="00142FEF"/>
    <w:rsid w:val="00160545"/>
    <w:rsid w:val="00173F0C"/>
    <w:rsid w:val="0019088B"/>
    <w:rsid w:val="001914D5"/>
    <w:rsid w:val="001B3D5C"/>
    <w:rsid w:val="001C2218"/>
    <w:rsid w:val="001C5698"/>
    <w:rsid w:val="001C5B53"/>
    <w:rsid w:val="00241F59"/>
    <w:rsid w:val="00257F49"/>
    <w:rsid w:val="00277238"/>
    <w:rsid w:val="002908CA"/>
    <w:rsid w:val="003164EC"/>
    <w:rsid w:val="00333A16"/>
    <w:rsid w:val="00350FEF"/>
    <w:rsid w:val="00361B1E"/>
    <w:rsid w:val="00372CB4"/>
    <w:rsid w:val="003744ED"/>
    <w:rsid w:val="003776F2"/>
    <w:rsid w:val="00383F09"/>
    <w:rsid w:val="0039437C"/>
    <w:rsid w:val="003A6BFE"/>
    <w:rsid w:val="003C28EE"/>
    <w:rsid w:val="003D123B"/>
    <w:rsid w:val="003E103E"/>
    <w:rsid w:val="003E6036"/>
    <w:rsid w:val="003F4BBF"/>
    <w:rsid w:val="00411D38"/>
    <w:rsid w:val="00414E79"/>
    <w:rsid w:val="00425408"/>
    <w:rsid w:val="00440D30"/>
    <w:rsid w:val="00447F60"/>
    <w:rsid w:val="00473C11"/>
    <w:rsid w:val="004A0750"/>
    <w:rsid w:val="004A0FC9"/>
    <w:rsid w:val="004A5252"/>
    <w:rsid w:val="004B287C"/>
    <w:rsid w:val="004C12DE"/>
    <w:rsid w:val="004C78B0"/>
    <w:rsid w:val="004D4FC4"/>
    <w:rsid w:val="004D6CB4"/>
    <w:rsid w:val="00521790"/>
    <w:rsid w:val="00523A04"/>
    <w:rsid w:val="00565D28"/>
    <w:rsid w:val="005729A0"/>
    <w:rsid w:val="00597ACB"/>
    <w:rsid w:val="005A0AD8"/>
    <w:rsid w:val="005A2E04"/>
    <w:rsid w:val="005B5ED9"/>
    <w:rsid w:val="005E6622"/>
    <w:rsid w:val="0064629E"/>
    <w:rsid w:val="006764CC"/>
    <w:rsid w:val="00684B5F"/>
    <w:rsid w:val="00690A7F"/>
    <w:rsid w:val="006E1FB6"/>
    <w:rsid w:val="006E76B3"/>
    <w:rsid w:val="007143A6"/>
    <w:rsid w:val="00720B05"/>
    <w:rsid w:val="00766929"/>
    <w:rsid w:val="00770200"/>
    <w:rsid w:val="00777C4F"/>
    <w:rsid w:val="007B0B88"/>
    <w:rsid w:val="0080544E"/>
    <w:rsid w:val="008214AA"/>
    <w:rsid w:val="00831E91"/>
    <w:rsid w:val="008461BE"/>
    <w:rsid w:val="008760F6"/>
    <w:rsid w:val="00884B9D"/>
    <w:rsid w:val="008C3249"/>
    <w:rsid w:val="008C345D"/>
    <w:rsid w:val="008D1694"/>
    <w:rsid w:val="008E62F3"/>
    <w:rsid w:val="008F0C46"/>
    <w:rsid w:val="008F51B1"/>
    <w:rsid w:val="0092146A"/>
    <w:rsid w:val="00921EB5"/>
    <w:rsid w:val="00931FAD"/>
    <w:rsid w:val="009433F3"/>
    <w:rsid w:val="00985ACB"/>
    <w:rsid w:val="009C2C63"/>
    <w:rsid w:val="009D4D5C"/>
    <w:rsid w:val="009D71D5"/>
    <w:rsid w:val="009E5BFF"/>
    <w:rsid w:val="00A074B5"/>
    <w:rsid w:val="00A124E5"/>
    <w:rsid w:val="00A15302"/>
    <w:rsid w:val="00A315AB"/>
    <w:rsid w:val="00A345C1"/>
    <w:rsid w:val="00A47AD9"/>
    <w:rsid w:val="00A6291C"/>
    <w:rsid w:val="00A77073"/>
    <w:rsid w:val="00A8112E"/>
    <w:rsid w:val="00AA0284"/>
    <w:rsid w:val="00AA1034"/>
    <w:rsid w:val="00AC550F"/>
    <w:rsid w:val="00AE5147"/>
    <w:rsid w:val="00AE5F41"/>
    <w:rsid w:val="00B26686"/>
    <w:rsid w:val="00B456FF"/>
    <w:rsid w:val="00B63E0E"/>
    <w:rsid w:val="00B90AC4"/>
    <w:rsid w:val="00BA1320"/>
    <w:rsid w:val="00BD0663"/>
    <w:rsid w:val="00BD4BE8"/>
    <w:rsid w:val="00BD5922"/>
    <w:rsid w:val="00BE7E2E"/>
    <w:rsid w:val="00BF282B"/>
    <w:rsid w:val="00C0363D"/>
    <w:rsid w:val="00C347DC"/>
    <w:rsid w:val="00C40EA8"/>
    <w:rsid w:val="00C85A21"/>
    <w:rsid w:val="00C92305"/>
    <w:rsid w:val="00C96D16"/>
    <w:rsid w:val="00CB2470"/>
    <w:rsid w:val="00CC7D10"/>
    <w:rsid w:val="00CD1D2B"/>
    <w:rsid w:val="00CD557D"/>
    <w:rsid w:val="00D01676"/>
    <w:rsid w:val="00D07F27"/>
    <w:rsid w:val="00D216FC"/>
    <w:rsid w:val="00D21D96"/>
    <w:rsid w:val="00D22966"/>
    <w:rsid w:val="00D23BA1"/>
    <w:rsid w:val="00D35995"/>
    <w:rsid w:val="00D62E16"/>
    <w:rsid w:val="00D63972"/>
    <w:rsid w:val="00DA2BC3"/>
    <w:rsid w:val="00DC59E4"/>
    <w:rsid w:val="00DF152D"/>
    <w:rsid w:val="00E03838"/>
    <w:rsid w:val="00E11731"/>
    <w:rsid w:val="00E64FAF"/>
    <w:rsid w:val="00EA6104"/>
    <w:rsid w:val="00EC7271"/>
    <w:rsid w:val="00ED1DE4"/>
    <w:rsid w:val="00EE472A"/>
    <w:rsid w:val="00EE505F"/>
    <w:rsid w:val="00EF36E6"/>
    <w:rsid w:val="00EF388D"/>
    <w:rsid w:val="00F23FF0"/>
    <w:rsid w:val="00F3590E"/>
    <w:rsid w:val="00F4117C"/>
    <w:rsid w:val="00F57801"/>
    <w:rsid w:val="00F626B5"/>
    <w:rsid w:val="00F66187"/>
    <w:rsid w:val="00F84777"/>
    <w:rsid w:val="00FA0781"/>
    <w:rsid w:val="00FA64EB"/>
    <w:rsid w:val="00FB3384"/>
    <w:rsid w:val="00FE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41669981"/>
  <w15:docId w15:val="{CDCDCEA5-BCCA-482F-9152-3755A76C8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A16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8E62F3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8E62F3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33A16"/>
    <w:pPr>
      <w:keepNext/>
      <w:keepLines/>
      <w:spacing w:before="400" w:after="12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qFormat/>
    <w:rsid w:val="008E62F3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E62F3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8E62F3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33A16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8E62F3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777C4F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sz w:val="60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0E4697"/>
    <w:rPr>
      <w:rFonts w:asciiTheme="majorHAnsi" w:eastAsiaTheme="majorEastAsia" w:hAnsiTheme="majorHAnsi" w:cstheme="majorBidi"/>
      <w:b/>
      <w:spacing w:val="-10"/>
      <w:sz w:val="60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6E76B3"/>
    <w:pPr>
      <w:numPr>
        <w:ilvl w:val="1"/>
      </w:numPr>
      <w:spacing w:before="120" w:after="0" w:line="240" w:lineRule="auto"/>
    </w:pPr>
    <w:rPr>
      <w:rFonts w:asciiTheme="majorHAnsi" w:hAnsiTheme="majorHAnsi"/>
      <w:sz w:val="40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0E4697"/>
    <w:rPr>
      <w:rFonts w:asciiTheme="majorHAnsi" w:hAnsiTheme="majorHAnsi"/>
      <w:sz w:val="40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link w:val="IngetavstndChar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080DFA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 w:val="0"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FA64EB"/>
    <w:rPr>
      <w:color w:val="auto"/>
      <w:bdr w:val="none" w:sz="0" w:space="0" w:color="auto"/>
      <w:shd w:val="clear" w:color="auto" w:fill="FFCD37" w:themeFill="background2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0F5A93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4C12DE"/>
  </w:style>
  <w:style w:type="paragraph" w:styleId="Innehll1">
    <w:name w:val="toc 1"/>
    <w:basedOn w:val="Normal"/>
    <w:next w:val="Normal"/>
    <w:autoRedefine/>
    <w:uiPriority w:val="39"/>
    <w:unhideWhenUsed/>
    <w:rsid w:val="00B26686"/>
    <w:pPr>
      <w:spacing w:after="100"/>
    </w:pPr>
    <w:rPr>
      <w:rFonts w:asciiTheme="majorHAnsi" w:hAnsiTheme="majorHAnsi"/>
      <w:b/>
    </w:rPr>
  </w:style>
  <w:style w:type="paragraph" w:styleId="Liststycke">
    <w:name w:val="List Paragraph"/>
    <w:basedOn w:val="Normal"/>
    <w:uiPriority w:val="34"/>
    <w:qFormat/>
    <w:rsid w:val="00C92305"/>
    <w:pPr>
      <w:ind w:left="720"/>
      <w:contextualSpacing/>
    </w:pPr>
  </w:style>
  <w:style w:type="paragraph" w:styleId="Innehll2">
    <w:name w:val="toc 2"/>
    <w:basedOn w:val="Normal"/>
    <w:next w:val="Normal"/>
    <w:autoRedefine/>
    <w:uiPriority w:val="39"/>
    <w:unhideWhenUsed/>
    <w:rsid w:val="00B26686"/>
    <w:pPr>
      <w:spacing w:after="100"/>
      <w:ind w:left="220"/>
    </w:pPr>
    <w:rPr>
      <w:rFonts w:asciiTheme="majorHAnsi" w:hAnsiTheme="majorHAnsi"/>
    </w:rPr>
  </w:style>
  <w:style w:type="paragraph" w:styleId="Innehll3">
    <w:name w:val="toc 3"/>
    <w:basedOn w:val="Normal"/>
    <w:next w:val="Normal"/>
    <w:autoRedefine/>
    <w:uiPriority w:val="39"/>
    <w:unhideWhenUsed/>
    <w:rsid w:val="00B26686"/>
    <w:pPr>
      <w:spacing w:after="100"/>
      <w:ind w:left="440"/>
    </w:pPr>
    <w:rPr>
      <w:rFonts w:asciiTheme="majorHAnsi" w:hAnsiTheme="majorHAnsi"/>
    </w:rPr>
  </w:style>
  <w:style w:type="paragraph" w:customStyle="1" w:styleId="Dokumentinformation">
    <w:name w:val="Dokumentinformation"/>
    <w:basedOn w:val="Normal"/>
    <w:qFormat/>
    <w:rsid w:val="003776F2"/>
    <w:pPr>
      <w:spacing w:after="0" w:line="240" w:lineRule="auto"/>
    </w:pPr>
    <w:rPr>
      <w:rFonts w:asciiTheme="majorHAnsi" w:hAnsiTheme="majorHAnsi" w:cstheme="majorHAnsi"/>
      <w:sz w:val="16"/>
      <w:szCs w:val="16"/>
    </w:rPr>
  </w:style>
  <w:style w:type="paragraph" w:customStyle="1" w:styleId="Mellanrubrik">
    <w:name w:val="Mellanrubrik"/>
    <w:basedOn w:val="Normal"/>
    <w:uiPriority w:val="12"/>
    <w:qFormat/>
    <w:rsid w:val="000E4697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table" w:customStyle="1" w:styleId="Sidfotgrundmall">
    <w:name w:val="Sidfot grundmall"/>
    <w:basedOn w:val="Normaltabell"/>
    <w:uiPriority w:val="99"/>
    <w:rsid w:val="00EF36E6"/>
    <w:pPr>
      <w:spacing w:after="0"/>
    </w:pPr>
    <w:rPr>
      <w:rFonts w:asciiTheme="majorHAnsi" w:hAnsiTheme="majorHAnsi"/>
    </w:rPr>
    <w:tblPr/>
  </w:style>
  <w:style w:type="paragraph" w:customStyle="1" w:styleId="Dokumentinfo">
    <w:name w:val="Dokument info"/>
    <w:basedOn w:val="Normal"/>
    <w:rsid w:val="00A77073"/>
    <w:pPr>
      <w:contextualSpacing/>
    </w:pPr>
    <w:rPr>
      <w:rFonts w:asciiTheme="majorHAnsi" w:hAnsi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3A4805E4E34666A138CB00E9B423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DB14FB-F7C8-473C-8AAF-157D7168DA73}"/>
      </w:docPartPr>
      <w:docPartBody>
        <w:p w:rsidR="00850240" w:rsidRDefault="008856BD" w:rsidP="008856BD">
          <w:pPr>
            <w:pStyle w:val="833A4805E4E34666A138CB00E9B4233C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</w:t>
          </w:r>
          <w:r>
            <w:rPr>
              <w:rStyle w:val="Platshllartext"/>
              <w:rFonts w:asciiTheme="majorHAnsi" w:hAnsiTheme="majorHAnsi" w:cstheme="majorHAnsi"/>
              <w:sz w:val="18"/>
              <w:szCs w:val="18"/>
            </w:rPr>
            <w:t>Förvaltnings/bolags rutin</w:t>
          </w: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 xml:space="preserve"> för …]</w:t>
          </w:r>
        </w:p>
      </w:docPartBody>
    </w:docPart>
    <w:docPart>
      <w:docPartPr>
        <w:name w:val="EB987D2BC57A43119EDFFE088A08D4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5CDB4B-CD4F-463C-9916-9F84A0D3DABA}"/>
      </w:docPartPr>
      <w:docPartBody>
        <w:p w:rsidR="00850240" w:rsidRDefault="008856BD" w:rsidP="008856BD">
          <w:pPr>
            <w:pStyle w:val="EB987D2BC57A43119EDFFE088A08D43A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[Nämnd/styrelse/befattning]</w:t>
          </w:r>
        </w:p>
      </w:docPartBody>
    </w:docPart>
    <w:docPart>
      <w:docPartPr>
        <w:name w:val="9BEA8C50F0D1460390FA31841A8F60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9286EA-7EC7-4447-A482-113477465695}"/>
      </w:docPartPr>
      <w:docPartBody>
        <w:p w:rsidR="00850240" w:rsidRDefault="008856BD" w:rsidP="008856BD">
          <w:pPr>
            <w:pStyle w:val="9BEA8C50F0D1460390FA31841A8F604D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[Text]</w:t>
          </w:r>
        </w:p>
      </w:docPartBody>
    </w:docPart>
    <w:docPart>
      <w:docPartPr>
        <w:name w:val="FCAD802286954D278C00CAB6BF925B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FCCA3C-DC6D-409C-9A32-A5D4F6DD1A0D}"/>
      </w:docPartPr>
      <w:docPartBody>
        <w:p w:rsidR="00850240" w:rsidRDefault="008856BD" w:rsidP="008856BD">
          <w:pPr>
            <w:pStyle w:val="FCAD802286954D278C00CAB6BF925B3E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[Nummer]</w:t>
          </w:r>
        </w:p>
      </w:docPartBody>
    </w:docPart>
    <w:docPart>
      <w:docPartPr>
        <w:name w:val="11C0BC8B16BA478E8D397A762A161A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94183C-751A-4A04-BC64-E03647DAAE8B}"/>
      </w:docPartPr>
      <w:docPartBody>
        <w:p w:rsidR="00850240" w:rsidRDefault="008856BD" w:rsidP="008856BD">
          <w:pPr>
            <w:pStyle w:val="11C0BC8B16BA478E8D397A762A161AAD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[Text]</w:t>
          </w:r>
        </w:p>
      </w:docPartBody>
    </w:docPart>
    <w:docPart>
      <w:docPartPr>
        <w:name w:val="BC6C052682F4446B88D0317C17634D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733E82-EEC1-45CE-AA8E-1A4BEEC0C93E}"/>
      </w:docPartPr>
      <w:docPartBody>
        <w:p w:rsidR="00850240" w:rsidRDefault="008856BD" w:rsidP="008856BD">
          <w:pPr>
            <w:pStyle w:val="BC6C052682F4446B88D0317C17634D7D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[Dokumentsort]</w:t>
          </w:r>
        </w:p>
      </w:docPartBody>
    </w:docPart>
    <w:docPart>
      <w:docPartPr>
        <w:name w:val="8AB09663D05C439EBB1F90531795B7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C9845C-C718-48AD-9087-B074A047A725}"/>
      </w:docPartPr>
      <w:docPartBody>
        <w:p w:rsidR="00850240" w:rsidRDefault="008856BD" w:rsidP="008856BD">
          <w:pPr>
            <w:pStyle w:val="8AB09663D05C439EBB1F90531795B78F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[Giltighetstid]</w:t>
          </w:r>
        </w:p>
      </w:docPartBody>
    </w:docPart>
    <w:docPart>
      <w:docPartPr>
        <w:name w:val="9D6D1061A19049FD92E8CDC5E44611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BD5DCE-7859-4556-AA35-FF54E503CF92}"/>
      </w:docPartPr>
      <w:docPartBody>
        <w:p w:rsidR="00850240" w:rsidRDefault="008856BD" w:rsidP="008856BD">
          <w:pPr>
            <w:pStyle w:val="9D6D1061A19049FD92E8CDC5E446117A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[Datum]</w:t>
          </w:r>
        </w:p>
      </w:docPartBody>
    </w:docPart>
    <w:docPart>
      <w:docPartPr>
        <w:name w:val="6DEA6232948444F6BD7BA55FC3DD0B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4AA3C4-8FFF-4B8E-AFF2-70B547736121}"/>
      </w:docPartPr>
      <w:docPartBody>
        <w:p w:rsidR="00850240" w:rsidRDefault="008856BD" w:rsidP="008856BD">
          <w:pPr>
            <w:pStyle w:val="6DEA6232948444F6BD7BA55FC3DD0B0F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[Funktion]</w:t>
          </w:r>
        </w:p>
      </w:docPartBody>
    </w:docPart>
    <w:docPart>
      <w:docPartPr>
        <w:name w:val="62FA9CFE7949434EBA9D1868A98033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C03BBF-FDB5-4820-9438-FA608B5F0CAC}"/>
      </w:docPartPr>
      <w:docPartBody>
        <w:p w:rsidR="00B808CF" w:rsidRDefault="008856BD" w:rsidP="008856BD">
          <w:pPr>
            <w:pStyle w:val="62FA9CFE7949434EBA9D1868A98033095"/>
          </w:pPr>
          <w:r w:rsidRPr="009F45BF">
            <w:rPr>
              <w:rStyle w:val="Platshllartext"/>
              <w:bCs/>
            </w:rPr>
            <w:t xml:space="preserve">[Förvaltnings/bolags </w:t>
          </w:r>
          <w:r w:rsidRPr="00EF36E6">
            <w:rPr>
              <w:rStyle w:val="Platshllartext"/>
              <w:bCs/>
            </w:rPr>
            <w:t>rutin</w:t>
          </w:r>
          <w:r w:rsidRPr="009F45BF">
            <w:rPr>
              <w:rStyle w:val="Platshllartext"/>
              <w:bCs/>
            </w:rPr>
            <w:t xml:space="preserve"> för …]</w:t>
          </w:r>
        </w:p>
      </w:docPartBody>
    </w:docPart>
    <w:docPart>
      <w:docPartPr>
        <w:name w:val="5344BDD458BB4DD9B4541D690A7EF9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B93D67-AA40-4AC7-ACBF-15864C529C21}"/>
      </w:docPartPr>
      <w:docPartBody>
        <w:p w:rsidR="00B808CF" w:rsidRDefault="008856BD" w:rsidP="008856BD">
          <w:pPr>
            <w:pStyle w:val="5344BDD458BB4DD9B4541D690A7EF9F75"/>
          </w:pPr>
          <w:r w:rsidRPr="00B26686">
            <w:rPr>
              <w:rStyle w:val="Platshllartext"/>
              <w:rFonts w:cstheme="majorHAnsi"/>
              <w:sz w:val="17"/>
              <w:szCs w:val="17"/>
            </w:rPr>
            <w:t>[</w:t>
          </w:r>
          <w:r>
            <w:rPr>
              <w:rStyle w:val="Platshllartext"/>
              <w:rFonts w:cstheme="majorHAnsi"/>
              <w:sz w:val="17"/>
              <w:szCs w:val="17"/>
            </w:rPr>
            <w:t>Förvatlnings/bolags rutin för …</w:t>
          </w:r>
          <w:r w:rsidRPr="00B26686">
            <w:rPr>
              <w:rStyle w:val="Platshllartext"/>
              <w:rFonts w:cstheme="majorHAnsi"/>
              <w:sz w:val="17"/>
              <w:szCs w:val="17"/>
            </w:rPr>
            <w:t>]</w:t>
          </w:r>
        </w:p>
      </w:docPartBody>
    </w:docPart>
    <w:docPart>
      <w:docPartPr>
        <w:name w:val="825698E4BD87451B85E5BE8DEA0854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92FBC6-BD9D-4F1D-BA8D-E2BA9552A935}"/>
      </w:docPartPr>
      <w:docPartBody>
        <w:p w:rsidR="00B808CF" w:rsidRDefault="008856BD" w:rsidP="008856BD">
          <w:pPr>
            <w:pStyle w:val="825698E4BD87451B85E5BE8DEA0854585"/>
          </w:pPr>
          <w:r w:rsidRPr="00B26686">
            <w:rPr>
              <w:rStyle w:val="Platshllartext"/>
              <w:rFonts w:cstheme="majorHAnsi"/>
              <w:sz w:val="17"/>
              <w:szCs w:val="17"/>
            </w:rPr>
            <w:t>[</w:t>
          </w:r>
          <w:r>
            <w:rPr>
              <w:rStyle w:val="Platshllartext"/>
              <w:rFonts w:cstheme="majorHAnsi"/>
              <w:sz w:val="17"/>
              <w:szCs w:val="17"/>
            </w:rPr>
            <w:t>Förvatlnings/bolags rutin för …</w:t>
          </w:r>
          <w:r w:rsidRPr="00B26686">
            <w:rPr>
              <w:rStyle w:val="Platshllartext"/>
              <w:rFonts w:cstheme="majorHAnsi"/>
              <w:sz w:val="17"/>
              <w:szCs w:val="17"/>
            </w:rPr>
            <w:t>]</w:t>
          </w:r>
        </w:p>
      </w:docPartBody>
    </w:docPart>
    <w:docPart>
      <w:docPartPr>
        <w:name w:val="CB7CE430E10D4C95B6ADD16BA755FE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2DE397-48C2-406B-90A6-5E038FCCAF4F}"/>
      </w:docPartPr>
      <w:docPartBody>
        <w:p w:rsidR="00513D90" w:rsidRDefault="008856BD" w:rsidP="008856BD">
          <w:pPr>
            <w:pStyle w:val="CB7CE430E10D4C95B6ADD16BA755FE1C3"/>
          </w:pPr>
          <w:r>
            <w:rPr>
              <w:rStyle w:val="Platshllartext"/>
            </w:rPr>
            <w:t>[Förvaltnings/bolags rutin för …]</w:t>
          </w:r>
        </w:p>
      </w:docPartBody>
    </w:docPart>
    <w:docPart>
      <w:docPartPr>
        <w:name w:val="B62B1128369A4E059B637B50E59E70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77B510-7FD0-426E-9865-D8F3D77F493D}"/>
      </w:docPartPr>
      <w:docPartBody>
        <w:p w:rsidR="002731EB" w:rsidRDefault="002731EB" w:rsidP="002731EB">
          <w:pPr>
            <w:pStyle w:val="B62B1128369A4E059B637B50E59E70D2"/>
          </w:pPr>
          <w:r w:rsidRPr="00BA1320">
            <w:t>[Organisationsnamn]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AEA"/>
    <w:rsid w:val="001D468A"/>
    <w:rsid w:val="00211069"/>
    <w:rsid w:val="00236533"/>
    <w:rsid w:val="002731EB"/>
    <w:rsid w:val="002E2323"/>
    <w:rsid w:val="002F215E"/>
    <w:rsid w:val="00513D90"/>
    <w:rsid w:val="00564AE6"/>
    <w:rsid w:val="00850240"/>
    <w:rsid w:val="008856BD"/>
    <w:rsid w:val="008B2AEA"/>
    <w:rsid w:val="00AB3033"/>
    <w:rsid w:val="00B6154C"/>
    <w:rsid w:val="00B808CF"/>
    <w:rsid w:val="00BF17A5"/>
    <w:rsid w:val="00DC167D"/>
    <w:rsid w:val="00EF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2731EB"/>
    <w:rPr>
      <w:color w:val="auto"/>
      <w:bdr w:val="none" w:sz="0" w:space="0" w:color="auto"/>
      <w:shd w:val="clear" w:color="auto" w:fill="E7E6E6" w:themeFill="background2"/>
    </w:rPr>
  </w:style>
  <w:style w:type="paragraph" w:customStyle="1" w:styleId="62FA9CFE7949434EBA9D1868A98033095">
    <w:name w:val="62FA9CFE7949434EBA9D1868A98033095"/>
    <w:rsid w:val="008856B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Cs w:val="24"/>
      <w:lang w:eastAsia="en-US"/>
    </w:rPr>
  </w:style>
  <w:style w:type="paragraph" w:customStyle="1" w:styleId="833A4805E4E34666A138CB00E9B4233C7">
    <w:name w:val="833A4805E4E34666A138CB00E9B4233C7"/>
    <w:rsid w:val="008856BD"/>
    <w:pPr>
      <w:spacing w:line="276" w:lineRule="auto"/>
    </w:pPr>
    <w:rPr>
      <w:szCs w:val="24"/>
      <w:lang w:eastAsia="en-US"/>
    </w:rPr>
  </w:style>
  <w:style w:type="paragraph" w:customStyle="1" w:styleId="EB987D2BC57A43119EDFFE088A08D43A7">
    <w:name w:val="EB987D2BC57A43119EDFFE088A08D43A7"/>
    <w:rsid w:val="008856BD"/>
    <w:pPr>
      <w:spacing w:line="276" w:lineRule="auto"/>
    </w:pPr>
    <w:rPr>
      <w:szCs w:val="24"/>
      <w:lang w:eastAsia="en-US"/>
    </w:rPr>
  </w:style>
  <w:style w:type="paragraph" w:customStyle="1" w:styleId="9BEA8C50F0D1460390FA31841A8F604D7">
    <w:name w:val="9BEA8C50F0D1460390FA31841A8F604D7"/>
    <w:rsid w:val="008856BD"/>
    <w:pPr>
      <w:spacing w:line="276" w:lineRule="auto"/>
    </w:pPr>
    <w:rPr>
      <w:szCs w:val="24"/>
      <w:lang w:eastAsia="en-US"/>
    </w:rPr>
  </w:style>
  <w:style w:type="paragraph" w:customStyle="1" w:styleId="FCAD802286954D278C00CAB6BF925B3E7">
    <w:name w:val="FCAD802286954D278C00CAB6BF925B3E7"/>
    <w:rsid w:val="008856BD"/>
    <w:pPr>
      <w:spacing w:line="276" w:lineRule="auto"/>
    </w:pPr>
    <w:rPr>
      <w:szCs w:val="24"/>
      <w:lang w:eastAsia="en-US"/>
    </w:rPr>
  </w:style>
  <w:style w:type="paragraph" w:customStyle="1" w:styleId="11C0BC8B16BA478E8D397A762A161AAD7">
    <w:name w:val="11C0BC8B16BA478E8D397A762A161AAD7"/>
    <w:rsid w:val="008856BD"/>
    <w:pPr>
      <w:spacing w:line="276" w:lineRule="auto"/>
    </w:pPr>
    <w:rPr>
      <w:szCs w:val="24"/>
      <w:lang w:eastAsia="en-US"/>
    </w:rPr>
  </w:style>
  <w:style w:type="paragraph" w:customStyle="1" w:styleId="BC6C052682F4446B88D0317C17634D7D7">
    <w:name w:val="BC6C052682F4446B88D0317C17634D7D7"/>
    <w:rsid w:val="008856BD"/>
    <w:pPr>
      <w:spacing w:line="276" w:lineRule="auto"/>
    </w:pPr>
    <w:rPr>
      <w:szCs w:val="24"/>
      <w:lang w:eastAsia="en-US"/>
    </w:rPr>
  </w:style>
  <w:style w:type="paragraph" w:customStyle="1" w:styleId="8AB09663D05C439EBB1F90531795B78F7">
    <w:name w:val="8AB09663D05C439EBB1F90531795B78F7"/>
    <w:rsid w:val="008856BD"/>
    <w:pPr>
      <w:spacing w:line="276" w:lineRule="auto"/>
    </w:pPr>
    <w:rPr>
      <w:szCs w:val="24"/>
      <w:lang w:eastAsia="en-US"/>
    </w:rPr>
  </w:style>
  <w:style w:type="paragraph" w:customStyle="1" w:styleId="9D6D1061A19049FD92E8CDC5E446117A7">
    <w:name w:val="9D6D1061A19049FD92E8CDC5E446117A7"/>
    <w:rsid w:val="008856BD"/>
    <w:pPr>
      <w:spacing w:line="276" w:lineRule="auto"/>
    </w:pPr>
    <w:rPr>
      <w:szCs w:val="24"/>
      <w:lang w:eastAsia="en-US"/>
    </w:rPr>
  </w:style>
  <w:style w:type="paragraph" w:customStyle="1" w:styleId="6DEA6232948444F6BD7BA55FC3DD0B0F7">
    <w:name w:val="6DEA6232948444F6BD7BA55FC3DD0B0F7"/>
    <w:rsid w:val="008856BD"/>
    <w:pPr>
      <w:spacing w:line="276" w:lineRule="auto"/>
    </w:pPr>
    <w:rPr>
      <w:szCs w:val="24"/>
      <w:lang w:eastAsia="en-US"/>
    </w:rPr>
  </w:style>
  <w:style w:type="paragraph" w:customStyle="1" w:styleId="CB7CE430E10D4C95B6ADD16BA755FE1C3">
    <w:name w:val="CB7CE430E10D4C95B6ADD16BA755FE1C3"/>
    <w:rsid w:val="008856BD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  <w:lang w:eastAsia="en-US"/>
    </w:rPr>
  </w:style>
  <w:style w:type="paragraph" w:customStyle="1" w:styleId="B62B1128369A4E059B637B50E59E70D2">
    <w:name w:val="B62B1128369A4E059B637B50E59E70D2"/>
    <w:rsid w:val="002731EB"/>
    <w:rPr>
      <w:kern w:val="2"/>
      <w14:ligatures w14:val="standardContextual"/>
    </w:rPr>
  </w:style>
  <w:style w:type="paragraph" w:customStyle="1" w:styleId="825698E4BD87451B85E5BE8DEA0854585">
    <w:name w:val="825698E4BD87451B85E5BE8DEA0854585"/>
    <w:rsid w:val="008856B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5344BDD458BB4DD9B4541D690A7EF9F75">
    <w:name w:val="5344BDD458BB4DD9B4541D690A7EF9F75"/>
    <w:rsid w:val="008856B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4E59A-FB42-4A21-8FAF-1E6F3EDD0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Beslut om ytterligare undervisningstid utöver garanterad</dc:title>
  <dc:subject/>
  <dc:creator>malin.thorson@grundskola.goteborg.se</dc:creator>
  <cp:keywords/>
  <dc:description/>
  <cp:lastModifiedBy>Malin Thorson</cp:lastModifiedBy>
  <cp:revision>3</cp:revision>
  <cp:lastPrinted>2017-01-05T15:29:00Z</cp:lastPrinted>
  <dcterms:created xsi:type="dcterms:W3CDTF">2024-05-06T09:04:00Z</dcterms:created>
  <dcterms:modified xsi:type="dcterms:W3CDTF">2024-05-06T09:09:00Z</dcterms:modified>
</cp:coreProperties>
</file>